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E1E11">
      <w:pPr>
        <w:pStyle w:val="4"/>
        <w:rPr>
          <w:rFonts w:hint="eastAsia" w:ascii="仿宋_GB2312" w:eastAsia="仿宋_GB2312" w:hAnsiTheme="minorHAnsi"/>
          <w:sz w:val="30"/>
          <w:szCs w:val="30"/>
          <w:lang w:val="en-US" w:eastAsia="zh-CN"/>
        </w:rPr>
      </w:pPr>
      <w:r>
        <w:rPr>
          <w:rFonts w:hint="eastAsia" w:ascii="仿宋_GB2312" w:eastAsia="仿宋_GB2312"/>
          <w:b/>
          <w:bCs/>
          <w:sz w:val="30"/>
          <w:szCs w:val="30"/>
        </w:rPr>
        <w:t>成果名称：</w:t>
      </w:r>
      <w:bookmarkStart w:id="0" w:name="_GoBack"/>
      <w:r>
        <w:rPr>
          <w:rFonts w:hint="eastAsia" w:ascii="仿宋_GB2312" w:eastAsia="仿宋_GB2312" w:hAnsiTheme="minorHAnsi"/>
          <w:sz w:val="30"/>
          <w:szCs w:val="30"/>
          <w:lang w:val="en-US" w:eastAsia="zh-CN"/>
        </w:rPr>
        <w:t>依托大平台·贯通学研创: 超导力学交叉创新人才培养模式探索与实践</w:t>
      </w:r>
    </w:p>
    <w:bookmarkEnd w:id="0"/>
    <w:p w14:paraId="778632D5">
      <w:pPr>
        <w:pStyle w:val="4"/>
        <w:rPr>
          <w:rFonts w:hint="eastAsia" w:ascii="仿宋_GB2312" w:eastAsia="仿宋_GB2312"/>
          <w:b w:val="0"/>
          <w:bCs w:val="0"/>
          <w:sz w:val="30"/>
          <w:szCs w:val="30"/>
        </w:rPr>
      </w:pPr>
      <w:r>
        <w:rPr>
          <w:rFonts w:hint="eastAsia" w:ascii="仿宋_GB2312" w:eastAsia="仿宋_GB2312"/>
          <w:b/>
          <w:bCs/>
          <w:sz w:val="30"/>
          <w:szCs w:val="30"/>
        </w:rPr>
        <w:t>成果主要完成人：</w:t>
      </w:r>
      <w:r>
        <w:rPr>
          <w:rFonts w:hint="eastAsia" w:ascii="仿宋_GB2312" w:eastAsia="仿宋_GB2312"/>
          <w:b w:val="0"/>
          <w:bCs w:val="0"/>
          <w:sz w:val="30"/>
          <w:szCs w:val="30"/>
        </w:rPr>
        <w:t>王省哲，周又和，雍华东，张兴义</w:t>
      </w:r>
      <w:r>
        <w:rPr>
          <w:rFonts w:hint="eastAsia" w:ascii="仿宋_GB2312" w:eastAsia="仿宋_GB2312"/>
          <w:b w:val="0"/>
          <w:bCs w:val="0"/>
          <w:sz w:val="30"/>
          <w:szCs w:val="30"/>
          <w:lang w:eastAsia="zh-CN"/>
        </w:rPr>
        <w:t>，</w:t>
      </w:r>
      <w:r>
        <w:rPr>
          <w:rFonts w:hint="eastAsia" w:ascii="仿宋_GB2312" w:eastAsia="仿宋_GB2312"/>
          <w:b w:val="0"/>
          <w:bCs w:val="0"/>
          <w:sz w:val="30"/>
          <w:szCs w:val="30"/>
        </w:rPr>
        <w:t>高配峰，高志文，高原文，他吴睿</w:t>
      </w:r>
    </w:p>
    <w:p w14:paraId="12122801">
      <w:pPr>
        <w:pStyle w:val="4"/>
        <w:rPr>
          <w:rFonts w:hint="default" w:ascii="仿宋_GB2312" w:eastAsia="仿宋_GB2312" w:hAnsiTheme="minorHAnsi"/>
          <w:sz w:val="30"/>
          <w:szCs w:val="30"/>
          <w:lang w:val="en-US" w:eastAsia="zh-CN"/>
        </w:rPr>
      </w:pPr>
      <w:r>
        <w:rPr>
          <w:rFonts w:hint="eastAsia" w:ascii="仿宋_GB2312" w:eastAsia="仿宋_GB2312"/>
          <w:b/>
          <w:bCs/>
          <w:sz w:val="30"/>
          <w:szCs w:val="30"/>
        </w:rPr>
        <w:t>成果主要完成单位：</w:t>
      </w:r>
      <w:r>
        <w:rPr>
          <w:rFonts w:hint="eastAsia" w:ascii="仿宋_GB2312" w:eastAsia="仿宋_GB2312" w:hAnsiTheme="minorHAnsi"/>
          <w:sz w:val="30"/>
          <w:szCs w:val="30"/>
          <w:lang w:val="en-US" w:eastAsia="zh-CN"/>
        </w:rPr>
        <w:t>兰州大学土木工程与力学学院</w:t>
      </w:r>
    </w:p>
    <w:p w14:paraId="361240CA">
      <w:pPr>
        <w:pStyle w:val="4"/>
        <w:rPr>
          <w:rFonts w:hint="eastAsia" w:ascii="仿宋_GB2312" w:eastAsia="仿宋_GB2312"/>
          <w:b/>
          <w:bCs/>
          <w:sz w:val="30"/>
          <w:szCs w:val="30"/>
        </w:rPr>
      </w:pPr>
      <w:r>
        <w:rPr>
          <w:rFonts w:hint="eastAsia" w:ascii="仿宋_GB2312" w:eastAsia="仿宋_GB2312"/>
          <w:b/>
          <w:bCs/>
          <w:sz w:val="30"/>
          <w:szCs w:val="30"/>
        </w:rPr>
        <w:t>推荐等级建议：</w:t>
      </w:r>
      <w:r>
        <w:rPr>
          <w:rFonts w:hint="eastAsia" w:ascii="仿宋_GB2312" w:eastAsia="仿宋_GB2312"/>
          <w:sz w:val="30"/>
          <w:szCs w:val="30"/>
          <w:lang w:val="en-US" w:eastAsia="zh-CN"/>
        </w:rPr>
        <w:t>一</w:t>
      </w:r>
      <w:r>
        <w:rPr>
          <w:rFonts w:hint="eastAsia" w:ascii="仿宋_GB2312" w:eastAsia="仿宋_GB2312"/>
          <w:sz w:val="30"/>
          <w:szCs w:val="30"/>
        </w:rPr>
        <w:t>等奖</w:t>
      </w:r>
    </w:p>
    <w:p w14:paraId="2E1DEF96">
      <w:pPr>
        <w:pStyle w:val="4"/>
      </w:pPr>
      <w:r>
        <w:rPr>
          <w:rFonts w:hint="eastAsia" w:ascii="仿宋_GB2312" w:eastAsia="仿宋_GB2312"/>
          <w:b/>
          <w:bCs/>
          <w:sz w:val="30"/>
          <w:szCs w:val="30"/>
        </w:rPr>
        <w:t>推荐时间：</w:t>
      </w:r>
      <w:r>
        <w:rPr>
          <w:rFonts w:hint="eastAsia" w:ascii="仿宋_GB2312" w:eastAsia="仿宋_GB2312"/>
          <w:sz w:val="30"/>
          <w:szCs w:val="30"/>
        </w:rPr>
        <w:t>2026年2月</w:t>
      </w:r>
      <w:r>
        <w:rPr>
          <w:rFonts w:hint="default" w:ascii="仿宋_GB2312" w:eastAsia="仿宋_GB2312"/>
          <w:sz w:val="30"/>
          <w:szCs w:val="30"/>
        </w:rPr>
        <w:t>2</w:t>
      </w:r>
      <w:r>
        <w:rPr>
          <w:rFonts w:hint="eastAsia" w:ascii="仿宋_GB2312" w:eastAsia="仿宋_GB2312"/>
          <w:sz w:val="30"/>
          <w:szCs w:val="30"/>
          <w:lang w:val="en-US" w:eastAsia="zh-CN"/>
        </w:rPr>
        <w:t>7</w:t>
      </w:r>
      <w:r>
        <w:rPr>
          <w:rFonts w:hint="eastAsia" w:ascii="仿宋_GB2312" w:eastAsia="仿宋_GB2312"/>
          <w:sz w:val="30"/>
          <w:szCs w:val="30"/>
        </w:rPr>
        <w:t>日</w:t>
      </w:r>
    </w:p>
    <w:p w14:paraId="7B1BADC8">
      <w:pPr>
        <w:numPr>
          <w:ilvl w:val="0"/>
          <w:numId w:val="0"/>
        </w:numPr>
        <w:ind w:leftChars="0"/>
        <w:rPr>
          <w:rFonts w:hint="default" w:ascii="仿宋_GB2312" w:hAnsi="仿宋" w:eastAsia="仿宋_GB2312" w:cs="Noto Sans SC"/>
          <w:b w:val="0"/>
          <w:bCs w:val="0"/>
          <w:i w:val="0"/>
          <w:iCs w:val="0"/>
          <w:color w:val="000000"/>
          <w:kern w:val="0"/>
          <w:sz w:val="28"/>
          <w:szCs w:val="28"/>
          <w:highlight w:val="none"/>
          <w:vertAlign w:val="baseline"/>
          <w:lang w:val="en-US" w:eastAsia="zh-CN" w:bidi="ar-SA"/>
        </w:rPr>
      </w:pPr>
      <w:r>
        <w:rPr>
          <w:rFonts w:hint="eastAsia" w:ascii="仿宋_GB2312" w:hAnsi="等线" w:eastAsia="仿宋_GB2312" w:cs="Noto Sans SC"/>
          <w:b/>
          <w:bCs/>
          <w:color w:val="000000"/>
          <w:kern w:val="0"/>
          <w:sz w:val="30"/>
          <w:szCs w:val="30"/>
          <w:lang w:val="en-US" w:eastAsia="zh-CN" w:bidi="ar-SA"/>
          <w14:ligatures w14:val="standardContextual"/>
        </w:rPr>
        <w:t>成果简介</w:t>
      </w:r>
      <w:r>
        <w:rPr>
          <w:rFonts w:hint="eastAsia" w:ascii="仿宋_GB2312" w:eastAsia="仿宋_GB2312" w:cs="Noto Sans SC"/>
          <w:b/>
          <w:bCs/>
          <w:color w:val="000000"/>
          <w:kern w:val="0"/>
          <w:sz w:val="30"/>
          <w:szCs w:val="30"/>
          <w:lang w:val="en-US" w:eastAsia="zh-CN" w:bidi="ar-SA"/>
          <w14:ligatures w14:val="standardContextual"/>
        </w:rPr>
        <w:t>：</w:t>
      </w:r>
    </w:p>
    <w:p w14:paraId="3D8227FC">
      <w:pPr>
        <w:spacing w:before="156" w:beforeLines="50" w:line="440" w:lineRule="exact"/>
        <w:ind w:left="28" w:firstLine="560" w:firstLineChars="200"/>
        <w:jc w:val="both"/>
        <w:rPr>
          <w:rFonts w:hint="eastAsia"/>
          <w:sz w:val="28"/>
          <w:szCs w:val="28"/>
        </w:rPr>
      </w:pPr>
      <w:r>
        <w:rPr>
          <w:sz w:val="28"/>
          <w:szCs w:val="28"/>
        </w:rPr>
        <w:t>力学作为支撑国家重大工程与前沿探索的基础学科，其拔尖创新人才培养是构建科技自立自强与高水平人才自主培养体系的关键环节。面对国际科技竞争加剧与西部高端人才短缺的双重挑战，</w:t>
      </w:r>
      <w:r>
        <w:rPr>
          <w:rFonts w:hint="eastAsia"/>
          <w:sz w:val="28"/>
          <w:szCs w:val="28"/>
        </w:rPr>
        <w:t>亟需培养能够</w:t>
      </w:r>
      <w:r>
        <w:rPr>
          <w:sz w:val="28"/>
          <w:szCs w:val="28"/>
        </w:rPr>
        <w:t>驾驭复杂多场耦合前沿问题、兼具深厚理论功底与原始创新能力的领军型人才。</w:t>
      </w:r>
    </w:p>
    <w:p w14:paraId="6F40A284">
      <w:pPr>
        <w:spacing w:line="440" w:lineRule="exact"/>
        <w:ind w:left="28" w:firstLine="560" w:firstLineChars="200"/>
        <w:rPr>
          <w:sz w:val="28"/>
          <w:szCs w:val="28"/>
        </w:rPr>
      </w:pPr>
      <w:r>
        <w:rPr>
          <w:sz w:val="28"/>
          <w:szCs w:val="28"/>
        </w:rPr>
        <w:t>依托</w:t>
      </w:r>
      <w:r>
        <w:rPr>
          <w:rFonts w:hint="eastAsia"/>
          <w:sz w:val="28"/>
          <w:szCs w:val="28"/>
        </w:rPr>
        <w:t>本学科的“</w:t>
      </w:r>
      <w:r>
        <w:rPr>
          <w:sz w:val="28"/>
          <w:szCs w:val="28"/>
        </w:rPr>
        <w:t>全国高校黄大年式教师团队</w:t>
      </w:r>
      <w:r>
        <w:rPr>
          <w:rFonts w:hint="eastAsia"/>
          <w:sz w:val="28"/>
          <w:szCs w:val="28"/>
        </w:rPr>
        <w:t>”</w:t>
      </w:r>
      <w:r>
        <w:rPr>
          <w:sz w:val="28"/>
          <w:szCs w:val="28"/>
        </w:rPr>
        <w:t>与</w:t>
      </w:r>
      <w:r>
        <w:rPr>
          <w:rFonts w:hint="eastAsia"/>
          <w:sz w:val="28"/>
          <w:szCs w:val="28"/>
        </w:rPr>
        <w:t>“</w:t>
      </w:r>
      <w:r>
        <w:rPr>
          <w:sz w:val="28"/>
          <w:szCs w:val="28"/>
        </w:rPr>
        <w:t>力学学科全国科学家精神教育基地</w:t>
      </w:r>
      <w:r>
        <w:rPr>
          <w:rFonts w:hint="eastAsia"/>
          <w:sz w:val="28"/>
          <w:szCs w:val="28"/>
        </w:rPr>
        <w:t>”</w:t>
      </w:r>
      <w:r>
        <w:rPr>
          <w:sz w:val="28"/>
          <w:szCs w:val="28"/>
        </w:rPr>
        <w:t>，直面</w:t>
      </w:r>
      <w:r>
        <w:rPr>
          <w:rFonts w:hint="eastAsia"/>
          <w:sz w:val="28"/>
          <w:szCs w:val="28"/>
        </w:rPr>
        <w:t>西部地区</w:t>
      </w:r>
      <w:r>
        <w:rPr>
          <w:sz w:val="28"/>
          <w:szCs w:val="28"/>
        </w:rPr>
        <w:t>力学高层次人才培养中存在的深层次矛盾。</w:t>
      </w:r>
      <w:r>
        <w:rPr>
          <w:rFonts w:hint="eastAsia"/>
          <w:sz w:val="28"/>
          <w:szCs w:val="28"/>
        </w:rPr>
        <w:t>本成果</w:t>
      </w:r>
      <w:r>
        <w:rPr>
          <w:sz w:val="28"/>
          <w:szCs w:val="28"/>
        </w:rPr>
        <w:t>以团队开创的</w:t>
      </w:r>
      <w:r>
        <w:rPr>
          <w:rFonts w:hint="eastAsia"/>
          <w:sz w:val="28"/>
          <w:szCs w:val="28"/>
        </w:rPr>
        <w:t>“</w:t>
      </w:r>
      <w:r>
        <w:rPr>
          <w:sz w:val="28"/>
          <w:szCs w:val="28"/>
        </w:rPr>
        <w:t>超导电磁固体力学</w:t>
      </w:r>
      <w:r>
        <w:rPr>
          <w:rFonts w:hint="eastAsia"/>
          <w:sz w:val="28"/>
          <w:szCs w:val="28"/>
        </w:rPr>
        <w:t>”</w:t>
      </w:r>
      <w:r>
        <w:rPr>
          <w:sz w:val="28"/>
          <w:szCs w:val="28"/>
        </w:rPr>
        <w:t>国际前沿交叉领域为育人载体，历经</w:t>
      </w:r>
      <w:r>
        <w:rPr>
          <w:rFonts w:hint="eastAsia"/>
          <w:sz w:val="28"/>
          <w:szCs w:val="28"/>
        </w:rPr>
        <w:t>20</w:t>
      </w:r>
      <w:r>
        <w:rPr>
          <w:sz w:val="28"/>
          <w:szCs w:val="28"/>
        </w:rPr>
        <w:t>余年持续探索，系统构建并实施了</w:t>
      </w:r>
      <w:r>
        <w:rPr>
          <w:rFonts w:hint="eastAsia"/>
          <w:b/>
          <w:bCs/>
          <w:sz w:val="28"/>
          <w:szCs w:val="28"/>
        </w:rPr>
        <w:t>“</w:t>
      </w:r>
      <w:r>
        <w:rPr>
          <w:b/>
          <w:bCs/>
          <w:sz w:val="28"/>
          <w:szCs w:val="28"/>
        </w:rPr>
        <w:t>国家需求为牵引、</w:t>
      </w:r>
      <w:r>
        <w:rPr>
          <w:rFonts w:hint="eastAsia"/>
          <w:b/>
          <w:bCs/>
          <w:sz w:val="28"/>
          <w:szCs w:val="28"/>
        </w:rPr>
        <w:t>依托大平台</w:t>
      </w:r>
      <w:r>
        <w:rPr>
          <w:b/>
          <w:bCs/>
          <w:sz w:val="28"/>
          <w:szCs w:val="28"/>
        </w:rPr>
        <w:t>、</w:t>
      </w:r>
      <w:r>
        <w:rPr>
          <w:rFonts w:hint="eastAsia"/>
          <w:b/>
          <w:bCs/>
          <w:sz w:val="28"/>
          <w:szCs w:val="28"/>
        </w:rPr>
        <w:t>贯通学研创”</w:t>
      </w:r>
      <w:r>
        <w:rPr>
          <w:rFonts w:hint="eastAsia"/>
          <w:sz w:val="28"/>
          <w:szCs w:val="28"/>
        </w:rPr>
        <w:t>交叉</w:t>
      </w:r>
      <w:r>
        <w:rPr>
          <w:sz w:val="28"/>
          <w:szCs w:val="28"/>
        </w:rPr>
        <w:t>创新人才培养新</w:t>
      </w:r>
      <w:r>
        <w:rPr>
          <w:rFonts w:hint="eastAsia"/>
          <w:sz w:val="28"/>
          <w:szCs w:val="28"/>
        </w:rPr>
        <w:t>模式</w:t>
      </w:r>
      <w:r>
        <w:rPr>
          <w:sz w:val="28"/>
          <w:szCs w:val="28"/>
        </w:rPr>
        <w:t>。</w:t>
      </w:r>
    </w:p>
    <w:p w14:paraId="59AA7C2E">
      <w:pPr>
        <w:spacing w:line="440" w:lineRule="exact"/>
        <w:ind w:left="28" w:firstLine="560" w:firstLineChars="200"/>
        <w:jc w:val="both"/>
        <w:rPr>
          <w:sz w:val="28"/>
          <w:szCs w:val="28"/>
        </w:rPr>
      </w:pPr>
      <w:r>
        <w:rPr>
          <w:sz w:val="28"/>
          <w:szCs w:val="28"/>
        </w:rPr>
        <w:t>成果创建了</w:t>
      </w:r>
      <w:r>
        <w:rPr>
          <w:rFonts w:hint="eastAsia"/>
          <w:sz w:val="28"/>
          <w:szCs w:val="28"/>
        </w:rPr>
        <w:t>“</w:t>
      </w:r>
      <w:r>
        <w:rPr>
          <w:b/>
          <w:bCs/>
          <w:sz w:val="28"/>
          <w:szCs w:val="28"/>
        </w:rPr>
        <w:t>内生</w:t>
      </w:r>
      <w:r>
        <w:rPr>
          <w:rFonts w:hint="eastAsia"/>
          <w:b/>
          <w:bCs/>
          <w:sz w:val="28"/>
          <w:szCs w:val="28"/>
        </w:rPr>
        <w:t>型团队</w:t>
      </w:r>
      <w:r>
        <w:rPr>
          <w:b/>
          <w:bCs/>
          <w:sz w:val="28"/>
          <w:szCs w:val="28"/>
        </w:rPr>
        <w:t>引领-贯通</w:t>
      </w:r>
      <w:r>
        <w:rPr>
          <w:rFonts w:hint="eastAsia"/>
          <w:b/>
          <w:bCs/>
          <w:sz w:val="28"/>
          <w:szCs w:val="28"/>
        </w:rPr>
        <w:t>式课程赋能</w:t>
      </w:r>
      <w:r>
        <w:rPr>
          <w:b/>
          <w:bCs/>
          <w:sz w:val="28"/>
          <w:szCs w:val="28"/>
        </w:rPr>
        <w:t>-实战</w:t>
      </w:r>
      <w:r>
        <w:rPr>
          <w:rFonts w:hint="eastAsia"/>
          <w:b/>
          <w:bCs/>
          <w:sz w:val="28"/>
          <w:szCs w:val="28"/>
        </w:rPr>
        <w:t>化平台驱动</w:t>
      </w:r>
      <w:r>
        <w:rPr>
          <w:rFonts w:hint="eastAsia"/>
          <w:sz w:val="28"/>
          <w:szCs w:val="28"/>
        </w:rPr>
        <w:t>”</w:t>
      </w:r>
      <w:r>
        <w:rPr>
          <w:sz w:val="28"/>
          <w:szCs w:val="28"/>
        </w:rPr>
        <w:t>三位一体、深度</w:t>
      </w:r>
      <w:r>
        <w:rPr>
          <w:rFonts w:hint="eastAsia"/>
          <w:sz w:val="28"/>
          <w:szCs w:val="28"/>
        </w:rPr>
        <w:t>融合的</w:t>
      </w:r>
      <w:r>
        <w:rPr>
          <w:sz w:val="28"/>
          <w:szCs w:val="28"/>
        </w:rPr>
        <w:t>育人体系：</w:t>
      </w:r>
    </w:p>
    <w:p w14:paraId="522B8205">
      <w:pPr>
        <w:spacing w:line="440" w:lineRule="exact"/>
        <w:ind w:left="27" w:firstLine="562" w:firstLineChars="200"/>
        <w:jc w:val="both"/>
        <w:rPr>
          <w:rFonts w:hint="eastAsia"/>
          <w:sz w:val="28"/>
          <w:szCs w:val="28"/>
        </w:rPr>
      </w:pPr>
      <w:r>
        <w:rPr>
          <w:b/>
          <w:bCs/>
          <w:sz w:val="28"/>
          <w:szCs w:val="28"/>
        </w:rPr>
        <w:t>（1）打造</w:t>
      </w:r>
      <w:r>
        <w:rPr>
          <w:rFonts w:hint="eastAsia"/>
          <w:b/>
          <w:bCs/>
          <w:sz w:val="28"/>
          <w:szCs w:val="28"/>
        </w:rPr>
        <w:t>“精神传承、</w:t>
      </w:r>
      <w:r>
        <w:rPr>
          <w:b/>
          <w:bCs/>
          <w:sz w:val="28"/>
          <w:szCs w:val="28"/>
        </w:rPr>
        <w:t>自我造血、多范式协同</w:t>
      </w:r>
      <w:r>
        <w:rPr>
          <w:rFonts w:hint="eastAsia"/>
          <w:b/>
          <w:bCs/>
          <w:sz w:val="28"/>
          <w:szCs w:val="28"/>
        </w:rPr>
        <w:t>”的内生型</w:t>
      </w:r>
      <w:r>
        <w:rPr>
          <w:b/>
          <w:bCs/>
          <w:sz w:val="28"/>
          <w:szCs w:val="28"/>
        </w:rPr>
        <w:t>交叉学科导师团队</w:t>
      </w:r>
      <w:r>
        <w:rPr>
          <w:rFonts w:hint="eastAsia"/>
          <w:b/>
          <w:bCs/>
          <w:sz w:val="28"/>
          <w:szCs w:val="28"/>
        </w:rPr>
        <w:t>。</w:t>
      </w:r>
      <w:r>
        <w:rPr>
          <w:sz w:val="28"/>
          <w:szCs w:val="28"/>
        </w:rPr>
        <w:t>针对人才引育难题，团队赓续</w:t>
      </w:r>
      <w:r>
        <w:rPr>
          <w:rFonts w:hint="eastAsia"/>
          <w:sz w:val="28"/>
          <w:szCs w:val="28"/>
        </w:rPr>
        <w:t>“</w:t>
      </w:r>
      <w:r>
        <w:rPr>
          <w:sz w:val="28"/>
          <w:szCs w:val="28"/>
        </w:rPr>
        <w:t>扎根西部、服务国家</w:t>
      </w:r>
      <w:r>
        <w:rPr>
          <w:rFonts w:hint="eastAsia"/>
          <w:sz w:val="28"/>
          <w:szCs w:val="28"/>
        </w:rPr>
        <w:t>”</w:t>
      </w:r>
      <w:r>
        <w:rPr>
          <w:sz w:val="28"/>
          <w:szCs w:val="28"/>
        </w:rPr>
        <w:t>精神血脉，</w:t>
      </w:r>
      <w:r>
        <w:rPr>
          <w:rFonts w:hint="eastAsia"/>
          <w:sz w:val="28"/>
          <w:szCs w:val="28"/>
        </w:rPr>
        <w:t>形成了</w:t>
      </w:r>
      <w:r>
        <w:rPr>
          <w:sz w:val="28"/>
          <w:szCs w:val="28"/>
        </w:rPr>
        <w:t>以本土培养院士为核心，通过国家重大任务</w:t>
      </w:r>
      <w:r>
        <w:rPr>
          <w:rFonts w:hint="eastAsia"/>
          <w:sz w:val="28"/>
          <w:szCs w:val="28"/>
        </w:rPr>
        <w:t>锻造国家级人才</w:t>
      </w:r>
      <w:r>
        <w:rPr>
          <w:sz w:val="28"/>
          <w:szCs w:val="28"/>
        </w:rPr>
        <w:t>的师资发展模式。团队95%</w:t>
      </w:r>
      <w:r>
        <w:rPr>
          <w:rFonts w:hint="eastAsia"/>
          <w:sz w:val="28"/>
          <w:szCs w:val="28"/>
        </w:rPr>
        <w:t>以上</w:t>
      </w:r>
      <w:r>
        <w:rPr>
          <w:sz w:val="28"/>
          <w:szCs w:val="28"/>
        </w:rPr>
        <w:t>核心成员为自主培养，</w:t>
      </w:r>
      <w:r>
        <w:rPr>
          <w:rFonts w:hint="eastAsia"/>
          <w:sz w:val="28"/>
          <w:szCs w:val="28"/>
        </w:rPr>
        <w:t>并</w:t>
      </w:r>
      <w:r>
        <w:rPr>
          <w:sz w:val="28"/>
          <w:szCs w:val="28"/>
        </w:rPr>
        <w:t>整合理论、计算、实验、仪器</w:t>
      </w:r>
      <w:r>
        <w:rPr>
          <w:rFonts w:hint="eastAsia"/>
          <w:sz w:val="28"/>
          <w:szCs w:val="28"/>
        </w:rPr>
        <w:t>研制</w:t>
      </w:r>
      <w:r>
        <w:rPr>
          <w:sz w:val="28"/>
          <w:szCs w:val="28"/>
        </w:rPr>
        <w:t>等多研究范式导师</w:t>
      </w:r>
      <w:r>
        <w:rPr>
          <w:rFonts w:hint="eastAsia"/>
          <w:sz w:val="28"/>
          <w:szCs w:val="28"/>
        </w:rPr>
        <w:t>队伍</w:t>
      </w:r>
      <w:r>
        <w:rPr>
          <w:sz w:val="28"/>
          <w:szCs w:val="28"/>
        </w:rPr>
        <w:t>，</w:t>
      </w:r>
      <w:r>
        <w:rPr>
          <w:rFonts w:hint="eastAsia"/>
          <w:sz w:val="28"/>
          <w:szCs w:val="28"/>
        </w:rPr>
        <w:t>建立“</w:t>
      </w:r>
      <w:r>
        <w:rPr>
          <w:sz w:val="28"/>
          <w:szCs w:val="28"/>
        </w:rPr>
        <w:t>一课多师、协同指导</w:t>
      </w:r>
      <w:r>
        <w:rPr>
          <w:rFonts w:hint="eastAsia"/>
          <w:sz w:val="28"/>
          <w:szCs w:val="28"/>
        </w:rPr>
        <w:t>”</w:t>
      </w:r>
      <w:r>
        <w:rPr>
          <w:sz w:val="28"/>
          <w:szCs w:val="28"/>
        </w:rPr>
        <w:t>机制，实现了对研究生跨学科创新能力的全景</w:t>
      </w:r>
      <w:r>
        <w:rPr>
          <w:rFonts w:hint="eastAsia"/>
          <w:sz w:val="28"/>
          <w:szCs w:val="28"/>
        </w:rPr>
        <w:t>式培养</w:t>
      </w:r>
      <w:r>
        <w:rPr>
          <w:sz w:val="28"/>
          <w:szCs w:val="28"/>
        </w:rPr>
        <w:t>，破解了单一导师知识局限与前沿交叉指导能力不足的瓶颈。</w:t>
      </w:r>
    </w:p>
    <w:p w14:paraId="07F9B2D4">
      <w:pPr>
        <w:spacing w:line="440" w:lineRule="exact"/>
        <w:ind w:left="27" w:firstLine="562" w:firstLineChars="200"/>
        <w:rPr>
          <w:sz w:val="28"/>
          <w:szCs w:val="28"/>
        </w:rPr>
      </w:pPr>
      <w:r>
        <w:rPr>
          <w:rFonts w:hint="eastAsia"/>
          <w:b/>
          <w:bCs/>
          <w:sz w:val="28"/>
          <w:szCs w:val="28"/>
        </w:rPr>
        <w:t>（2）</w:t>
      </w:r>
      <w:r>
        <w:rPr>
          <w:b/>
          <w:bCs/>
          <w:sz w:val="28"/>
          <w:szCs w:val="28"/>
        </w:rPr>
        <w:t>构建</w:t>
      </w:r>
      <w:r>
        <w:rPr>
          <w:rFonts w:hint="eastAsia"/>
          <w:b/>
          <w:bCs/>
          <w:sz w:val="28"/>
          <w:szCs w:val="28"/>
        </w:rPr>
        <w:t>“</w:t>
      </w:r>
      <w:r>
        <w:rPr>
          <w:b/>
          <w:bCs/>
          <w:sz w:val="28"/>
          <w:szCs w:val="28"/>
        </w:rPr>
        <w:t>前沿牵引、硕博</w:t>
      </w:r>
      <w:r>
        <w:rPr>
          <w:rFonts w:hint="eastAsia"/>
          <w:b/>
          <w:bCs/>
          <w:sz w:val="28"/>
          <w:szCs w:val="28"/>
        </w:rPr>
        <w:t>贯通”的</w:t>
      </w:r>
      <w:r>
        <w:rPr>
          <w:b/>
          <w:bCs/>
          <w:sz w:val="28"/>
          <w:szCs w:val="28"/>
        </w:rPr>
        <w:t>超导力学交叉创新课程体系</w:t>
      </w:r>
      <w:r>
        <w:rPr>
          <w:rFonts w:hint="eastAsia"/>
          <w:b/>
          <w:bCs/>
          <w:sz w:val="28"/>
          <w:szCs w:val="28"/>
        </w:rPr>
        <w:t>。</w:t>
      </w:r>
      <w:r>
        <w:rPr>
          <w:sz w:val="28"/>
          <w:szCs w:val="28"/>
        </w:rPr>
        <w:t>打破学段与学科</w:t>
      </w:r>
      <w:r>
        <w:rPr>
          <w:rFonts w:hint="eastAsia"/>
          <w:sz w:val="28"/>
          <w:szCs w:val="28"/>
        </w:rPr>
        <w:t>壁垒</w:t>
      </w:r>
      <w:r>
        <w:rPr>
          <w:sz w:val="28"/>
          <w:szCs w:val="28"/>
        </w:rPr>
        <w:t>，围绕</w:t>
      </w:r>
      <w:r>
        <w:rPr>
          <w:rFonts w:hint="eastAsia"/>
          <w:sz w:val="28"/>
          <w:szCs w:val="28"/>
        </w:rPr>
        <w:t>学科</w:t>
      </w:r>
      <w:r>
        <w:rPr>
          <w:sz w:val="28"/>
          <w:szCs w:val="28"/>
        </w:rPr>
        <w:t>前沿与国家战略需求，以《超导电磁固体力学》</w:t>
      </w:r>
      <w:r>
        <w:rPr>
          <w:rFonts w:hint="eastAsia"/>
          <w:sz w:val="28"/>
          <w:szCs w:val="28"/>
        </w:rPr>
        <w:t>《多场耦合力学基本方法及应用》</w:t>
      </w:r>
      <w:r>
        <w:rPr>
          <w:sz w:val="28"/>
          <w:szCs w:val="28"/>
        </w:rPr>
        <w:t>等</w:t>
      </w:r>
      <w:r>
        <w:rPr>
          <w:rFonts w:hint="eastAsia"/>
          <w:sz w:val="28"/>
          <w:szCs w:val="28"/>
        </w:rPr>
        <w:t>学术著作、国家</w:t>
      </w:r>
      <w:r>
        <w:rPr>
          <w:sz w:val="28"/>
          <w:szCs w:val="28"/>
        </w:rPr>
        <w:t>规划教材和精品课程为核心，</w:t>
      </w:r>
      <w:r>
        <w:rPr>
          <w:rFonts w:hint="eastAsia"/>
          <w:sz w:val="28"/>
          <w:szCs w:val="28"/>
        </w:rPr>
        <w:t>构建“超导</w:t>
      </w:r>
      <w:r>
        <w:rPr>
          <w:sz w:val="28"/>
          <w:szCs w:val="28"/>
        </w:rPr>
        <w:t>力学基础</w:t>
      </w:r>
      <w:r>
        <w:rPr>
          <w:rFonts w:hint="eastAsia"/>
          <w:sz w:val="28"/>
          <w:szCs w:val="28"/>
        </w:rPr>
        <w:t>-</w:t>
      </w:r>
      <w:r>
        <w:rPr>
          <w:sz w:val="28"/>
          <w:szCs w:val="28"/>
        </w:rPr>
        <w:t>多场耦合理论</w:t>
      </w:r>
      <w:r>
        <w:rPr>
          <w:rFonts w:hint="eastAsia"/>
          <w:sz w:val="28"/>
          <w:szCs w:val="28"/>
        </w:rPr>
        <w:t>-</w:t>
      </w:r>
      <w:r>
        <w:rPr>
          <w:sz w:val="28"/>
          <w:szCs w:val="28"/>
        </w:rPr>
        <w:t>前沿专题创新</w:t>
      </w:r>
      <w:r>
        <w:rPr>
          <w:rFonts w:hint="eastAsia"/>
          <w:sz w:val="28"/>
          <w:szCs w:val="28"/>
        </w:rPr>
        <w:t>”</w:t>
      </w:r>
      <w:r>
        <w:rPr>
          <w:sz w:val="28"/>
          <w:szCs w:val="28"/>
        </w:rPr>
        <w:t>纵向贯通、层次递进的课程群。实现</w:t>
      </w:r>
      <w:r>
        <w:rPr>
          <w:rFonts w:hint="eastAsia"/>
          <w:sz w:val="28"/>
          <w:szCs w:val="28"/>
        </w:rPr>
        <w:t>了</w:t>
      </w:r>
      <w:r>
        <w:rPr>
          <w:sz w:val="28"/>
          <w:szCs w:val="28"/>
        </w:rPr>
        <w:t>科研成果向教学资源转化</w:t>
      </w:r>
      <w:r>
        <w:rPr>
          <w:rFonts w:hint="eastAsia"/>
          <w:sz w:val="28"/>
          <w:szCs w:val="28"/>
        </w:rPr>
        <w:t>和</w:t>
      </w:r>
      <w:r>
        <w:rPr>
          <w:sz w:val="28"/>
          <w:szCs w:val="28"/>
        </w:rPr>
        <w:t>前沿</w:t>
      </w:r>
      <w:r>
        <w:rPr>
          <w:rFonts w:hint="eastAsia"/>
          <w:sz w:val="28"/>
          <w:szCs w:val="28"/>
        </w:rPr>
        <w:t>创新的</w:t>
      </w:r>
      <w:r>
        <w:rPr>
          <w:sz w:val="28"/>
          <w:szCs w:val="28"/>
        </w:rPr>
        <w:t>跃升，解决了课程交叉不足</w:t>
      </w:r>
      <w:r>
        <w:rPr>
          <w:rFonts w:hint="eastAsia"/>
          <w:sz w:val="28"/>
          <w:szCs w:val="28"/>
        </w:rPr>
        <w:t>与培养</w:t>
      </w:r>
      <w:r>
        <w:rPr>
          <w:sz w:val="28"/>
          <w:szCs w:val="28"/>
        </w:rPr>
        <w:t>连续性差等问题。</w:t>
      </w:r>
    </w:p>
    <w:p w14:paraId="38FCCFEB">
      <w:pPr>
        <w:spacing w:line="440" w:lineRule="exact"/>
        <w:ind w:left="27" w:firstLine="562" w:firstLineChars="200"/>
        <w:rPr>
          <w:sz w:val="28"/>
          <w:szCs w:val="28"/>
        </w:rPr>
      </w:pPr>
      <w:r>
        <w:rPr>
          <w:rFonts w:hint="eastAsia"/>
          <w:b/>
          <w:bCs/>
          <w:sz w:val="28"/>
          <w:szCs w:val="28"/>
        </w:rPr>
        <w:t>（3）</w:t>
      </w:r>
      <w:r>
        <w:rPr>
          <w:b/>
          <w:bCs/>
          <w:sz w:val="28"/>
          <w:szCs w:val="28"/>
        </w:rPr>
        <w:t>形成了</w:t>
      </w:r>
      <w:r>
        <w:rPr>
          <w:rFonts w:hint="eastAsia"/>
          <w:b/>
          <w:bCs/>
          <w:sz w:val="28"/>
          <w:szCs w:val="28"/>
        </w:rPr>
        <w:t>“</w:t>
      </w:r>
      <w:r>
        <w:rPr>
          <w:b/>
          <w:bCs/>
          <w:sz w:val="28"/>
          <w:szCs w:val="28"/>
        </w:rPr>
        <w:t>大国重器驱动、学研创融合</w:t>
      </w:r>
      <w:r>
        <w:rPr>
          <w:rFonts w:hint="eastAsia"/>
          <w:b/>
          <w:bCs/>
          <w:sz w:val="28"/>
          <w:szCs w:val="28"/>
        </w:rPr>
        <w:t>”的实战化</w:t>
      </w:r>
      <w:r>
        <w:rPr>
          <w:b/>
          <w:bCs/>
          <w:sz w:val="28"/>
          <w:szCs w:val="28"/>
        </w:rPr>
        <w:t>创新能力培养机制</w:t>
      </w:r>
      <w:r>
        <w:rPr>
          <w:rFonts w:hint="eastAsia"/>
          <w:b/>
          <w:bCs/>
          <w:sz w:val="28"/>
          <w:szCs w:val="28"/>
        </w:rPr>
        <w:t>。</w:t>
      </w:r>
      <w:r>
        <w:rPr>
          <w:sz w:val="28"/>
          <w:szCs w:val="28"/>
        </w:rPr>
        <w:t>将人才培养</w:t>
      </w:r>
      <w:r>
        <w:rPr>
          <w:rFonts w:hint="eastAsia"/>
          <w:sz w:val="28"/>
          <w:szCs w:val="28"/>
        </w:rPr>
        <w:t>嵌入</w:t>
      </w:r>
      <w:r>
        <w:rPr>
          <w:sz w:val="28"/>
          <w:szCs w:val="28"/>
        </w:rPr>
        <w:t>国家重大科研任务一线，深度融入国家重大科研仪器研制、ITER计划等</w:t>
      </w:r>
      <w:r>
        <w:rPr>
          <w:rFonts w:hint="eastAsia"/>
          <w:sz w:val="28"/>
          <w:szCs w:val="28"/>
        </w:rPr>
        <w:t>“</w:t>
      </w:r>
      <w:r>
        <w:rPr>
          <w:sz w:val="28"/>
          <w:szCs w:val="28"/>
        </w:rPr>
        <w:t>国之重器</w:t>
      </w:r>
      <w:r>
        <w:rPr>
          <w:rFonts w:hint="eastAsia"/>
          <w:sz w:val="28"/>
          <w:szCs w:val="28"/>
        </w:rPr>
        <w:t>”</w:t>
      </w:r>
      <w:r>
        <w:rPr>
          <w:sz w:val="28"/>
          <w:szCs w:val="28"/>
        </w:rPr>
        <w:t>研发实践。以极端环境</w:t>
      </w:r>
      <w:r>
        <w:rPr>
          <w:rFonts w:hint="eastAsia"/>
          <w:sz w:val="28"/>
          <w:szCs w:val="28"/>
        </w:rPr>
        <w:t>的</w:t>
      </w:r>
      <w:r>
        <w:rPr>
          <w:sz w:val="28"/>
          <w:szCs w:val="28"/>
        </w:rPr>
        <w:t>高性能</w:t>
      </w:r>
      <w:r>
        <w:rPr>
          <w:rFonts w:hint="eastAsia"/>
          <w:sz w:val="28"/>
          <w:szCs w:val="28"/>
        </w:rPr>
        <w:t>超导磁体</w:t>
      </w:r>
      <w:r>
        <w:rPr>
          <w:sz w:val="28"/>
          <w:szCs w:val="28"/>
        </w:rPr>
        <w:t>力学设计</w:t>
      </w:r>
      <w:r>
        <w:rPr>
          <w:rFonts w:hint="eastAsia"/>
          <w:sz w:val="28"/>
          <w:szCs w:val="28"/>
        </w:rPr>
        <w:t>的</w:t>
      </w:r>
      <w:r>
        <w:rPr>
          <w:sz w:val="28"/>
          <w:szCs w:val="28"/>
        </w:rPr>
        <w:t>国家级难题为</w:t>
      </w:r>
      <w:r>
        <w:rPr>
          <w:rFonts w:hint="eastAsia"/>
          <w:sz w:val="28"/>
          <w:szCs w:val="28"/>
        </w:rPr>
        <w:t>“</w:t>
      </w:r>
      <w:r>
        <w:rPr>
          <w:sz w:val="28"/>
          <w:szCs w:val="28"/>
        </w:rPr>
        <w:t>实战课题</w:t>
      </w:r>
      <w:r>
        <w:rPr>
          <w:rFonts w:hint="eastAsia"/>
          <w:sz w:val="28"/>
          <w:szCs w:val="28"/>
        </w:rPr>
        <w:t>”</w:t>
      </w:r>
      <w:r>
        <w:rPr>
          <w:sz w:val="28"/>
          <w:szCs w:val="28"/>
        </w:rPr>
        <w:t>，构建</w:t>
      </w:r>
      <w:r>
        <w:rPr>
          <w:rFonts w:hint="eastAsia"/>
          <w:sz w:val="28"/>
          <w:szCs w:val="28"/>
        </w:rPr>
        <w:t>“</w:t>
      </w:r>
      <w:r>
        <w:rPr>
          <w:sz w:val="28"/>
          <w:szCs w:val="28"/>
        </w:rPr>
        <w:t>课堂-实验室-大科学工程</w:t>
      </w:r>
      <w:r>
        <w:rPr>
          <w:rFonts w:hint="eastAsia"/>
          <w:sz w:val="28"/>
          <w:szCs w:val="28"/>
        </w:rPr>
        <w:t>”</w:t>
      </w:r>
      <w:r>
        <w:rPr>
          <w:sz w:val="28"/>
          <w:szCs w:val="28"/>
        </w:rPr>
        <w:t>全链条育人路径。</w:t>
      </w:r>
      <w:r>
        <w:rPr>
          <w:rFonts w:hint="eastAsia"/>
          <w:sz w:val="28"/>
          <w:szCs w:val="28"/>
        </w:rPr>
        <w:t>推动学生“</w:t>
      </w:r>
      <w:r>
        <w:rPr>
          <w:sz w:val="28"/>
          <w:szCs w:val="28"/>
        </w:rPr>
        <w:t>在真问题中学习、在实战中创新</w:t>
      </w:r>
      <w:r>
        <w:rPr>
          <w:rFonts w:hint="eastAsia"/>
          <w:sz w:val="28"/>
          <w:szCs w:val="28"/>
        </w:rPr>
        <w:t>”</w:t>
      </w:r>
      <w:r>
        <w:rPr>
          <w:sz w:val="28"/>
          <w:szCs w:val="28"/>
        </w:rPr>
        <w:t>，实现了</w:t>
      </w:r>
      <w:r>
        <w:rPr>
          <w:rFonts w:hint="eastAsia"/>
          <w:sz w:val="28"/>
          <w:szCs w:val="28"/>
        </w:rPr>
        <w:t>“</w:t>
      </w:r>
      <w:r>
        <w:rPr>
          <w:sz w:val="28"/>
          <w:szCs w:val="28"/>
        </w:rPr>
        <w:t>科研</w:t>
      </w:r>
      <w:r>
        <w:rPr>
          <w:rFonts w:hint="eastAsia"/>
          <w:sz w:val="28"/>
          <w:szCs w:val="28"/>
        </w:rPr>
        <w:t>引领人才培养</w:t>
      </w:r>
      <w:r>
        <w:rPr>
          <w:sz w:val="28"/>
          <w:szCs w:val="28"/>
        </w:rPr>
        <w:t>、</w:t>
      </w:r>
      <w:r>
        <w:rPr>
          <w:rFonts w:hint="eastAsia"/>
          <w:sz w:val="28"/>
          <w:szCs w:val="28"/>
        </w:rPr>
        <w:t>人才推动科研发展”的</w:t>
      </w:r>
      <w:r>
        <w:rPr>
          <w:sz w:val="28"/>
          <w:szCs w:val="28"/>
        </w:rPr>
        <w:t>实践</w:t>
      </w:r>
      <w:r>
        <w:rPr>
          <w:rFonts w:hint="eastAsia"/>
          <w:sz w:val="28"/>
          <w:szCs w:val="28"/>
        </w:rPr>
        <w:t>模式</w:t>
      </w:r>
      <w:r>
        <w:rPr>
          <w:sz w:val="28"/>
          <w:szCs w:val="28"/>
        </w:rPr>
        <w:t>，</w:t>
      </w:r>
      <w:r>
        <w:rPr>
          <w:rFonts w:hint="eastAsia"/>
          <w:sz w:val="28"/>
          <w:szCs w:val="28"/>
        </w:rPr>
        <w:t>显著</w:t>
      </w:r>
      <w:r>
        <w:rPr>
          <w:sz w:val="28"/>
          <w:szCs w:val="28"/>
        </w:rPr>
        <w:t>提升</w:t>
      </w:r>
      <w:r>
        <w:rPr>
          <w:rFonts w:hint="eastAsia"/>
          <w:sz w:val="28"/>
          <w:szCs w:val="28"/>
        </w:rPr>
        <w:t>了</w:t>
      </w:r>
      <w:r>
        <w:rPr>
          <w:sz w:val="28"/>
          <w:szCs w:val="28"/>
        </w:rPr>
        <w:t>学生面向国家需求的原始创新能力和使命担当。</w:t>
      </w:r>
    </w:p>
    <w:p w14:paraId="48053032">
      <w:pPr>
        <w:spacing w:line="440" w:lineRule="exact"/>
        <w:ind w:left="27" w:firstLine="560" w:firstLineChars="200"/>
        <w:jc w:val="both"/>
        <w:rPr>
          <w:sz w:val="28"/>
          <w:szCs w:val="28"/>
        </w:rPr>
      </w:pPr>
      <w:r>
        <w:rPr>
          <w:sz w:val="28"/>
          <w:szCs w:val="28"/>
        </w:rPr>
        <w:t>本成果</w:t>
      </w:r>
      <w:r>
        <w:rPr>
          <w:rFonts w:hint="eastAsia"/>
          <w:sz w:val="28"/>
          <w:szCs w:val="28"/>
        </w:rPr>
        <w:t>破解</w:t>
      </w:r>
      <w:r>
        <w:rPr>
          <w:b/>
          <w:bCs/>
          <w:sz w:val="28"/>
          <w:szCs w:val="28"/>
        </w:rPr>
        <w:t>三大</w:t>
      </w:r>
      <w:r>
        <w:rPr>
          <w:rFonts w:hint="eastAsia"/>
          <w:b/>
          <w:bCs/>
          <w:sz w:val="28"/>
          <w:szCs w:val="28"/>
        </w:rPr>
        <w:t>关键人才培养难</w:t>
      </w:r>
      <w:r>
        <w:rPr>
          <w:b/>
          <w:bCs/>
          <w:sz w:val="28"/>
          <w:szCs w:val="28"/>
        </w:rPr>
        <w:t>题：</w:t>
      </w:r>
      <w:r>
        <w:rPr>
          <w:sz w:val="28"/>
          <w:szCs w:val="28"/>
        </w:rPr>
        <w:t>一是欠发达地区交叉学科师资持续供给</w:t>
      </w:r>
      <w:r>
        <w:rPr>
          <w:rFonts w:hint="eastAsia"/>
          <w:sz w:val="28"/>
          <w:szCs w:val="28"/>
        </w:rPr>
        <w:t>困境</w:t>
      </w:r>
      <w:r>
        <w:rPr>
          <w:sz w:val="28"/>
          <w:szCs w:val="28"/>
        </w:rPr>
        <w:t>，建成</w:t>
      </w:r>
      <w:r>
        <w:rPr>
          <w:rFonts w:hint="eastAsia"/>
          <w:sz w:val="28"/>
          <w:szCs w:val="28"/>
        </w:rPr>
        <w:t>了一支</w:t>
      </w:r>
      <w:r>
        <w:rPr>
          <w:sz w:val="28"/>
          <w:szCs w:val="28"/>
        </w:rPr>
        <w:t>稳定</w:t>
      </w:r>
      <w:r>
        <w:rPr>
          <w:rFonts w:hint="eastAsia"/>
          <w:sz w:val="28"/>
          <w:szCs w:val="28"/>
        </w:rPr>
        <w:t>、</w:t>
      </w:r>
      <w:r>
        <w:rPr>
          <w:sz w:val="28"/>
          <w:szCs w:val="28"/>
        </w:rPr>
        <w:t>高水平的本土</w:t>
      </w:r>
      <w:r>
        <w:rPr>
          <w:rFonts w:hint="eastAsia"/>
          <w:sz w:val="28"/>
          <w:szCs w:val="28"/>
        </w:rPr>
        <w:t>化</w:t>
      </w:r>
      <w:r>
        <w:rPr>
          <w:sz w:val="28"/>
          <w:szCs w:val="28"/>
        </w:rPr>
        <w:t>团队；二是研究生课程体系与科技前沿及国家需求脱节</w:t>
      </w:r>
      <w:r>
        <w:rPr>
          <w:rFonts w:hint="eastAsia"/>
          <w:sz w:val="28"/>
          <w:szCs w:val="28"/>
        </w:rPr>
        <w:t>局面</w:t>
      </w:r>
      <w:r>
        <w:rPr>
          <w:sz w:val="28"/>
          <w:szCs w:val="28"/>
        </w:rPr>
        <w:t>，建立</w:t>
      </w:r>
      <w:r>
        <w:rPr>
          <w:rFonts w:hint="eastAsia"/>
          <w:sz w:val="28"/>
          <w:szCs w:val="28"/>
        </w:rPr>
        <w:t>了</w:t>
      </w:r>
      <w:r>
        <w:rPr>
          <w:sz w:val="28"/>
          <w:szCs w:val="28"/>
        </w:rPr>
        <w:t>动态更新、纵</w:t>
      </w:r>
      <w:r>
        <w:rPr>
          <w:rFonts w:hint="eastAsia"/>
          <w:sz w:val="28"/>
          <w:szCs w:val="28"/>
        </w:rPr>
        <w:t>横</w:t>
      </w:r>
      <w:r>
        <w:rPr>
          <w:sz w:val="28"/>
          <w:szCs w:val="28"/>
        </w:rPr>
        <w:t>贯通的前沿课程体系；三是科研训练与创新能力培养</w:t>
      </w:r>
      <w:r>
        <w:rPr>
          <w:rFonts w:hint="eastAsia"/>
          <w:sz w:val="28"/>
          <w:szCs w:val="28"/>
        </w:rPr>
        <w:t>“</w:t>
      </w:r>
      <w:r>
        <w:rPr>
          <w:sz w:val="28"/>
          <w:szCs w:val="28"/>
        </w:rPr>
        <w:t>虚化</w:t>
      </w:r>
      <w:r>
        <w:rPr>
          <w:rFonts w:hint="eastAsia"/>
          <w:sz w:val="28"/>
          <w:szCs w:val="28"/>
        </w:rPr>
        <w:t>”问题</w:t>
      </w:r>
      <w:r>
        <w:rPr>
          <w:sz w:val="28"/>
          <w:szCs w:val="28"/>
        </w:rPr>
        <w:t>，打造</w:t>
      </w:r>
      <w:r>
        <w:rPr>
          <w:rFonts w:hint="eastAsia"/>
          <w:sz w:val="28"/>
          <w:szCs w:val="28"/>
        </w:rPr>
        <w:t>了</w:t>
      </w:r>
      <w:r>
        <w:rPr>
          <w:sz w:val="28"/>
          <w:szCs w:val="28"/>
        </w:rPr>
        <w:t>依托国家重大平台的实战化育人机制，确保创新能力培养实效</w:t>
      </w:r>
      <w:r>
        <w:rPr>
          <w:rFonts w:hint="eastAsia"/>
          <w:sz w:val="28"/>
          <w:szCs w:val="28"/>
        </w:rPr>
        <w:t>、</w:t>
      </w:r>
      <w:r>
        <w:rPr>
          <w:sz w:val="28"/>
          <w:szCs w:val="28"/>
        </w:rPr>
        <w:t>高阶性。</w:t>
      </w:r>
    </w:p>
    <w:p w14:paraId="527DEB74">
      <w:pPr>
        <w:spacing w:line="440" w:lineRule="exact"/>
        <w:ind w:left="28" w:firstLine="560" w:firstLineChars="200"/>
        <w:jc w:val="both"/>
        <w:rPr>
          <w:rFonts w:hint="eastAsia"/>
          <w:sz w:val="28"/>
          <w:szCs w:val="28"/>
        </w:rPr>
      </w:pPr>
      <w:r>
        <w:rPr>
          <w:sz w:val="28"/>
          <w:szCs w:val="28"/>
        </w:rPr>
        <w:t>该模式培养的研究生已成为服务西部发展和国家战略科技力量的重要生力军。成果探索出一条在资源约束下实现高水平人才自主培养的特色路径，为新时代面向国家重大需求的前沿交叉领域拔尖创新人才培养提供了具有示范意义和推广价值的成功范式。</w:t>
      </w:r>
    </w:p>
    <w:p w14:paraId="24DD4E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Noto Sans SC">
    <w:panose1 w:val="020B0200000000000000"/>
    <w:charset w:val="86"/>
    <w:family w:val="swiss"/>
    <w:pitch w:val="default"/>
    <w:sig w:usb0="20000083" w:usb1="2ADF3C10" w:usb2="00000016" w:usb3="00000000" w:csb0="60060107"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B1812"/>
    <w:rsid w:val="207B1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spacing w:after="0" w:line="240" w:lineRule="auto"/>
    </w:pPr>
    <w:rPr>
      <w:rFonts w:ascii="Noto Sans SC" w:hAnsi="等线" w:eastAsia="Noto Sans SC" w:cs="Noto Sans SC"/>
      <w:color w:val="000000"/>
      <w:kern w:val="0"/>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2026-02-27T07:39:00Z</dcterms:created>
  <dc:creator>gxy</dc:creator>
  <cp:lastModifiedBy>gxy</cp:lastModifiedBy>
  <dcterms:modified xsi:type="dcterms:W3CDTF">2026-02-27T07:50:18Z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03FD9B47D3A44C098B8D87A63B13CEE8_11</vt:lpwstr>
  </property>
  <property fmtid="{D5CDD505-2E9C-101B-9397-08002B2CF9AE}" pid="4" name="KSOTemplateDocerSaveRecord">
    <vt:lpwstr>eyJoZGlkIjoiNTQ3MjZlMzU4YmI2OWY5YmI3ODdlMWMzN2U1NDk3M2MiLCJ1c2VySWQiOiIyMjgxODM4NTMifQ==</vt:lpwstr>
  </property>
</Properties>
</file>